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DB9FAB" w14:textId="77777777" w:rsidR="00084C3B" w:rsidRPr="003B6FA9" w:rsidRDefault="00084C3B" w:rsidP="00084C3B">
      <w:pPr>
        <w:ind w:left="705"/>
        <w:rPr>
          <w:rFonts w:ascii="Cambria" w:hAnsi="Cambria"/>
          <w:b/>
          <w:bCs/>
          <w:sz w:val="22"/>
          <w:szCs w:val="22"/>
        </w:rPr>
      </w:pPr>
      <w:r>
        <w:rPr>
          <w:rFonts w:ascii="Cambria" w:hAnsi="Cambria"/>
          <w:b/>
          <w:bCs/>
          <w:sz w:val="22"/>
          <w:szCs w:val="22"/>
        </w:rPr>
        <w:t xml:space="preserve">Informasjon til foresatte om hvordan barnehagen håndterer </w:t>
      </w:r>
      <w:r w:rsidRPr="003B6FA9">
        <w:rPr>
          <w:rFonts w:ascii="Cambria" w:hAnsi="Cambria"/>
          <w:b/>
          <w:bCs/>
          <w:sz w:val="22"/>
          <w:szCs w:val="22"/>
        </w:rPr>
        <w:t xml:space="preserve">personopplysninger </w:t>
      </w:r>
    </w:p>
    <w:p w14:paraId="2F893AB7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3E9E3EEB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Barnehagen håndterer personopplysninger om barn og foresatte som er nødvendige for å kunne gi et forsvarlig barnehagetilbud.</w:t>
      </w:r>
    </w:p>
    <w:p w14:paraId="57E09F4D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5F4C3652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Formålet med behandling av personopplysningene er for å gi forsvarlig omsorg av barnet. For det tilfelle foresatte ønsker informasjon om personopplysningene som håndteres i barnehagen, skal daglig leder kontaktes. </w:t>
      </w:r>
    </w:p>
    <w:p w14:paraId="09CCD078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1166358F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Avtalen om barnehageplass gir rettslig grunnlag for å håndtere personopplysninger som er nødvendige for å gi et forsvarlig barnehagetilbud. Håndtering av opplysninger utover dette skal baseres på samtykke fra foresatte.</w:t>
      </w:r>
    </w:p>
    <w:p w14:paraId="192157A3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2F2BD3E5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Personopplysningene håndteres i henhold til krav i relevante lover, forskrifter og interne rutiner, slik at bare personer med innsynsrett og ansatte med tjenstlig behov, får kjennskap til opplysningene. Opplysningene arkiveres i barnehagen slik at opplysningene skal være beskyttet fra uvedkommende, men samtidig tilgjengelig for ansatte ved behov.</w:t>
      </w:r>
    </w:p>
    <w:p w14:paraId="3F6CBD33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49A33288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Opplysningene oppbevares så lenge barnet har plass i barnehagen. Når barnet slutter i barnehagen, vil opplysningene enten overføres til foresatte eller bli makulert av barnehagen. </w:t>
      </w:r>
    </w:p>
    <w:p w14:paraId="14D65F8E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7F1C7D62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rett til å anmode daglig leder om innsyn i personopplysningene samt rett til korrigering eller sletting av opplysningene. Foresatte har videre rett til å protestere mot behandling av personopplysninger, men dette må vurderes i henhold til barnehagens behov i forhold til å kunne gi et forsvarlig tilbud.</w:t>
      </w:r>
    </w:p>
    <w:p w14:paraId="03031EA7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29BB9E7F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 det tilfelle behandlingen av personopplysninger baseres på samtykke, har foresatte anledning til når som helst å trekke samtykke tilbake.</w:t>
      </w:r>
    </w:p>
    <w:p w14:paraId="1DBC3FF7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59EE9855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 xml:space="preserve">For det tilfelle foresatte ikke aksepterer å gi nødvendige personopplysninger som barnehagen anser nødvendig, kan konsekvensen bli at barnehageplassen opphører.  </w:t>
      </w:r>
    </w:p>
    <w:p w14:paraId="3156D829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</w:p>
    <w:p w14:paraId="6BAF6A38" w14:textId="77777777" w:rsidR="00084C3B" w:rsidRPr="003B6FA9" w:rsidRDefault="00084C3B" w:rsidP="00084C3B">
      <w:pPr>
        <w:ind w:left="705"/>
        <w:rPr>
          <w:rFonts w:ascii="Cambria" w:hAnsi="Cambria"/>
          <w:sz w:val="22"/>
          <w:szCs w:val="22"/>
        </w:rPr>
      </w:pPr>
      <w:r w:rsidRPr="003B6FA9">
        <w:rPr>
          <w:rFonts w:ascii="Cambria" w:hAnsi="Cambria"/>
          <w:sz w:val="22"/>
          <w:szCs w:val="22"/>
        </w:rPr>
        <w:t>Foresatte har adgang til å klage på barnehagens håndtering av personopplysninger til Datatilsynet.</w:t>
      </w:r>
      <w:r w:rsidRPr="003B6FA9">
        <w:rPr>
          <w:rFonts w:ascii="Cambria" w:hAnsi="Cambria"/>
          <w:sz w:val="22"/>
          <w:szCs w:val="22"/>
        </w:rPr>
        <w:br/>
      </w:r>
    </w:p>
    <w:p w14:paraId="438AD191" w14:textId="77777777" w:rsidR="006856AA" w:rsidRDefault="006856AA"/>
    <w:sectPr w:rsidR="00685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Frutiger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DDD3BB9"/>
    <w:multiLevelType w:val="hybridMultilevel"/>
    <w:tmpl w:val="1FB0F75C"/>
    <w:lvl w:ilvl="0" w:tplc="ECE25962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ascii="Frutiger 45 Light" w:hAnsi="Frutiger 45 Light" w:hint="default"/>
        <w:b/>
        <w:i w:val="0"/>
        <w:sz w:val="24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3B"/>
    <w:rsid w:val="00084C3B"/>
    <w:rsid w:val="006856AA"/>
    <w:rsid w:val="00B8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BFB49"/>
  <w15:docId w15:val="{72E0C05A-3465-47AB-B29C-1172A3446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4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301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Private Barnehagers Landsforbund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Iris Lyngmo</dc:creator>
  <cp:lastModifiedBy>TY Bakken</cp:lastModifiedBy>
  <cp:revision>2</cp:revision>
  <dcterms:created xsi:type="dcterms:W3CDTF">2020-09-08T09:26:00Z</dcterms:created>
  <dcterms:modified xsi:type="dcterms:W3CDTF">2020-09-08T09:26:00Z</dcterms:modified>
</cp:coreProperties>
</file>